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C" w:rsidRPr="006304CC" w:rsidRDefault="00E51486" w:rsidP="00630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REGULAMIN KONKURSU PLASTYCZNEGO</w:t>
      </w:r>
    </w:p>
    <w:p w:rsidR="00E51486" w:rsidRPr="006304CC" w:rsidRDefault="00E51486" w:rsidP="00630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„Mój bohater w świątecznym nastroju”</w:t>
      </w:r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Organizator konkursu</w:t>
      </w:r>
    </w:p>
    <w:p w:rsidR="00E51486" w:rsidRPr="006304CC" w:rsidRDefault="00E51486" w:rsidP="00E5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Organizatorem konkursu plastycznego pod nazwą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„Mój bohater w świątecznym nastroju”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Biblioteka Publiczna</w:t>
      </w:r>
      <w:r w:rsidR="006304CC"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im. Czesława Przygodzkiego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Czempiniu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Start w:id="0" w:name="_GoBack"/>
      <w:bookmarkEnd w:id="0"/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Cele konkursu</w:t>
      </w:r>
    </w:p>
    <w:p w:rsidR="00E51486" w:rsidRPr="006304CC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Rozwijanie kreatywności i wrażliwości artystycznej dzieci oraz młodzieży.</w:t>
      </w:r>
    </w:p>
    <w:p w:rsidR="00E51486" w:rsidRPr="006304CC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Promowanie czytelnictwa poprzez inspirowanie się literaturą i jej bohaterami.</w:t>
      </w:r>
    </w:p>
    <w:p w:rsidR="00E51486" w:rsidRPr="006304CC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Kształtowanie postaw twórczych i pogłębianie zainteresowań związanych z książką i sztuką.</w:t>
      </w:r>
    </w:p>
    <w:p w:rsidR="00E51486" w:rsidRPr="006304CC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Wprowadzenie uczestników w świąteczny nastrój poprzez działania plastyczne.</w:t>
      </w:r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Uczestnicy konkursu</w:t>
      </w:r>
    </w:p>
    <w:p w:rsidR="00E51486" w:rsidRPr="006304CC" w:rsidRDefault="00E51486" w:rsidP="00E51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Konkurs adresowany jest do dzieci i młodzieży w wieku od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 do 15 lat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czytelników Biblioteki Pu</w:t>
      </w:r>
      <w:r w:rsidR="000D7655"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blicznej w Czempiniu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51486" w:rsidRPr="006304CC" w:rsidRDefault="00E51486" w:rsidP="00E51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Każdy uczestnik może zgłosić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jedną pracę konkursową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Zasady uczestnictwa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Zadaniem uczestnika jest wykonanie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kartki świątecznej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inspirowanej książką lub jej bohaterem, np. </w:t>
      </w:r>
      <w:r w:rsidRPr="006304C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„Pinokio ubiera choinkę”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Format pracy: </w:t>
      </w:r>
      <w:r w:rsidR="000D7655"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A5 (wymiary 14,8 x 21 cm)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Technika wykonania: dowolna (rysunek, malarstwo, collage, technika mieszana).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Praca musi być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samodzielnie wykonana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nigdzie wcześniej niepublikowana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Każda praca powinna być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opisana na odwrocie</w:t>
      </w:r>
      <w:r w:rsidR="000D7655"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 autora, wiek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tytuł pracy.</w:t>
      </w:r>
    </w:p>
    <w:p w:rsidR="00E51486" w:rsidRPr="006304CC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pracy należy dołączyć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kartę zgłoszenia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(do pobrania ze strony internetowej biblioteki lub w siedzibie Biblioteki Publicznej</w:t>
      </w:r>
      <w:r w:rsidR="006304CC"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304CC" w:rsidRPr="006304C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im. Czesława Przygodzkiego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w Czempiniu).</w:t>
      </w:r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 Termin i miejsce składania prac</w:t>
      </w:r>
    </w:p>
    <w:p w:rsidR="00E51486" w:rsidRPr="006304CC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Prace należy dostarczyć do </w:t>
      </w:r>
      <w:r w:rsidR="00826D8A"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grudnia 2025 r.</w:t>
      </w:r>
    </w:p>
    <w:p w:rsidR="00E51486" w:rsidRPr="006304CC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 składania: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Biblioteka Publiczna</w:t>
      </w:r>
      <w:r w:rsidR="006304CC"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6304CC"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im. Czesława Przygodzkiego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Czempiniu</w:t>
      </w:r>
      <w:r w:rsidR="003806A1"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, ul. Nowa 2.</w:t>
      </w:r>
    </w:p>
    <w:p w:rsidR="00E51486" w:rsidRPr="006304CC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Prace dostarczone po terminie nie będą oceniane.</w:t>
      </w:r>
    </w:p>
    <w:p w:rsidR="00E51486" w:rsidRPr="006304CC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 Ocena prac i nagrody</w:t>
      </w:r>
    </w:p>
    <w:p w:rsidR="00E51486" w:rsidRPr="006304CC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Prace oceni komisja powołana przez organizatora, biorąc pod uwagę:</w:t>
      </w:r>
    </w:p>
    <w:p w:rsidR="00E51486" w:rsidRPr="006304CC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zgodność z tematem,</w:t>
      </w:r>
    </w:p>
    <w:p w:rsidR="00E51486" w:rsidRPr="006304CC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oryginalność pomysłu,</w:t>
      </w:r>
    </w:p>
    <w:p w:rsidR="00E51486" w:rsidRPr="006304CC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walory artystyczne i estetyczne,</w:t>
      </w:r>
    </w:p>
    <w:p w:rsidR="00E51486" w:rsidRPr="006304CC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samodzielność wykonania.</w:t>
      </w:r>
    </w:p>
    <w:p w:rsidR="00E51486" w:rsidRPr="006304CC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Organizator przewiduje </w:t>
      </w:r>
      <w:r w:rsidRPr="006304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atrakcyjne nagrody rzeczowe</w:t>
      </w: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laureatów w poszczególnych kategoriach wiekowych.</w:t>
      </w:r>
    </w:p>
    <w:p w:rsidR="00E51486" w:rsidRPr="006304CC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04CC">
        <w:rPr>
          <w:rFonts w:ascii="Times New Roman" w:eastAsia="Times New Roman" w:hAnsi="Times New Roman" w:cs="Times New Roman"/>
          <w:sz w:val="20"/>
          <w:szCs w:val="20"/>
          <w:lang w:eastAsia="pl-PL"/>
        </w:rPr>
        <w:t>Uroczyste wręczenie nagród odbędzie się w siedzibie biblioteki w terminie podanym po zakończeniu konkursu.</w:t>
      </w:r>
    </w:p>
    <w:p w:rsidR="00926DED" w:rsidRPr="003806A1" w:rsidRDefault="00926DED"/>
    <w:sectPr w:rsidR="00926DED" w:rsidRPr="0038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535"/>
    <w:multiLevelType w:val="multilevel"/>
    <w:tmpl w:val="266C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D6714"/>
    <w:multiLevelType w:val="multilevel"/>
    <w:tmpl w:val="50C4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E66D1"/>
    <w:multiLevelType w:val="multilevel"/>
    <w:tmpl w:val="5178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041AB"/>
    <w:multiLevelType w:val="multilevel"/>
    <w:tmpl w:val="EFC8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A3FB0"/>
    <w:multiLevelType w:val="multilevel"/>
    <w:tmpl w:val="2C46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D6D8F"/>
    <w:multiLevelType w:val="multilevel"/>
    <w:tmpl w:val="930A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6"/>
    <w:rsid w:val="000D7655"/>
    <w:rsid w:val="003806A1"/>
    <w:rsid w:val="006304CC"/>
    <w:rsid w:val="00826D8A"/>
    <w:rsid w:val="00926DED"/>
    <w:rsid w:val="00E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2918"/>
  <w15:chartTrackingRefBased/>
  <w15:docId w15:val="{5C9F6AAE-3556-44C8-B82C-2DF9366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2025-11-04T11:47:00Z</dcterms:created>
  <dcterms:modified xsi:type="dcterms:W3CDTF">2025-11-04T11:47:00Z</dcterms:modified>
</cp:coreProperties>
</file>